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6D2ACC1C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F522C0">
        <w:rPr>
          <w:rFonts w:cs="Arial"/>
          <w:sz w:val="24"/>
          <w:szCs w:val="24"/>
        </w:rPr>
        <w:t>8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</w:t>
      </w:r>
      <w:r w:rsidR="00F522C0">
        <w:rPr>
          <w:sz w:val="24"/>
        </w:rPr>
        <w:t>102431</w:t>
      </w:r>
    </w:p>
    <w:p w14:paraId="32282428" w14:textId="71470F56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="00F522C0">
        <w:rPr>
          <w:sz w:val="24"/>
        </w:rPr>
        <w:t>5 Jan</w:t>
      </w:r>
      <w:r w:rsidRPr="00401923">
        <w:rPr>
          <w:sz w:val="24"/>
        </w:rPr>
        <w:t xml:space="preserve"> –  </w:t>
      </w:r>
      <w:r w:rsidR="00F522C0">
        <w:rPr>
          <w:sz w:val="24"/>
        </w:rPr>
        <w:t>05 Feb</w:t>
      </w:r>
      <w:r w:rsidRPr="00401923">
        <w:rPr>
          <w:sz w:val="24"/>
          <w:szCs w:val="24"/>
          <w:lang w:eastAsia="zh-CN"/>
        </w:rPr>
        <w:t>, 202</w:t>
      </w:r>
      <w:r w:rsidR="00F522C0">
        <w:rPr>
          <w:sz w:val="24"/>
          <w:szCs w:val="24"/>
          <w:lang w:eastAsia="zh-CN"/>
        </w:rPr>
        <w:t>1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0AF2F1E1" w:rsidR="001E41F3" w:rsidRPr="00410371" w:rsidRDefault="00F3645B" w:rsidP="00305B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BB0100">
              <w:rPr>
                <w:b/>
                <w:noProof/>
                <w:sz w:val="28"/>
              </w:rPr>
              <w:t>7</w:t>
            </w:r>
            <w:r w:rsidR="004D5660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1</w:t>
            </w:r>
            <w:r w:rsidR="00305B81">
              <w:rPr>
                <w:b/>
                <w:noProof/>
                <w:sz w:val="28"/>
              </w:rPr>
              <w:t>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2D6C881D" w:rsidR="001E41F3" w:rsidRPr="00410371" w:rsidRDefault="00F522C0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4E74B6CE" w:rsidR="001E41F3" w:rsidRPr="00410371" w:rsidRDefault="00F3645B" w:rsidP="00F522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F522C0">
              <w:rPr>
                <w:b/>
                <w:noProof/>
                <w:sz w:val="28"/>
              </w:rPr>
              <w:t>9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03A2AD71" w:rsidR="001E41F3" w:rsidRDefault="00736F4D" w:rsidP="00F07472">
            <w:pPr>
              <w:pStyle w:val="CRCoverPage"/>
              <w:spacing w:after="0"/>
              <w:ind w:left="100"/>
              <w:rPr>
                <w:noProof/>
              </w:rPr>
            </w:pPr>
            <w:r w:rsidRPr="00736F4D">
              <w:rPr>
                <w:noProof/>
              </w:rPr>
              <w:t>CR to TS 37.145-2 - Update CLTA definition, Rel-15</w:t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531579C0" w:rsidR="001E41F3" w:rsidRPr="00144112" w:rsidRDefault="00736F4D" w:rsidP="00BB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AAS_BS_LTE_UTRA-Per</w:t>
            </w:r>
            <w:r w:rsidR="002A43E7" w:rsidRPr="002A43E7">
              <w:rPr>
                <w:noProof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3E31F4EA" w:rsidR="001E41F3" w:rsidRDefault="00F3645B" w:rsidP="003F2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</w:t>
            </w:r>
            <w:r w:rsidR="003F204E">
              <w:rPr>
                <w:noProof/>
              </w:rPr>
              <w:t>1</w:t>
            </w:r>
            <w:r w:rsidR="0030376D">
              <w:rPr>
                <w:noProof/>
              </w:rPr>
              <w:t>-</w:t>
            </w:r>
            <w:r w:rsidR="003F204E">
              <w:rPr>
                <w:noProof/>
              </w:rPr>
              <w:t>01</w:t>
            </w:r>
            <w:r w:rsidR="00DF385D">
              <w:rPr>
                <w:noProof/>
              </w:rPr>
              <w:t>-</w:t>
            </w:r>
            <w:r w:rsidR="0066263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3F204E">
              <w:rPr>
                <w:noProof/>
              </w:rPr>
              <w:t>5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6C138CD5" w:rsidR="00CF0D31" w:rsidRPr="001057A6" w:rsidRDefault="008B4635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current CLTA definition can lead to unfeasibly large low band CLTA when testing high band </w:t>
            </w:r>
            <w:r>
              <w:t>systems. The definition has been added to main</w:t>
            </w:r>
            <w:r w:rsidR="00825747">
              <w:t xml:space="preserve">tain test </w:t>
            </w:r>
            <w:proofErr w:type="spellStart"/>
            <w:r w:rsidR="00825747">
              <w:t>integre</w:t>
            </w:r>
            <w:r>
              <w:t>ty</w:t>
            </w:r>
            <w:proofErr w:type="spellEnd"/>
            <w:r>
              <w:t xml:space="preserve"> with smaller antennas.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7B144BC6" w:rsidR="001057A6" w:rsidRPr="001057A6" w:rsidRDefault="00825747" w:rsidP="00825747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A</w:t>
            </w:r>
            <w:r>
              <w:rPr>
                <w:noProof/>
                <w:color w:val="000000" w:themeColor="text1"/>
              </w:rPr>
              <w:t xml:space="preserve">dditional definition based on physical heigh writh respect to the DUT added to the CLTA definition in table </w:t>
            </w:r>
            <w:r w:rsidRPr="00825747">
              <w:rPr>
                <w:noProof/>
                <w:color w:val="000000" w:themeColor="text1"/>
              </w:rPr>
              <w:t>4.15.2.2-1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723F83C2" w:rsidR="001E41F3" w:rsidRPr="001057A6" w:rsidRDefault="00825747" w:rsidP="008A1E5A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T</w:t>
            </w:r>
            <w:r>
              <w:rPr>
                <w:noProof/>
                <w:color w:val="000000" w:themeColor="text1"/>
              </w:rPr>
              <w:t>esting of low band co-location bands may be not possible.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6E0C6429" w:rsidR="001E41F3" w:rsidRPr="00825747" w:rsidRDefault="00825747" w:rsidP="00825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4.15.2.2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4" w:name="_Toc535244269"/>
      <w:r>
        <w:rPr>
          <w:i/>
          <w:color w:val="0000FF"/>
        </w:rPr>
        <w:br w:type="page"/>
      </w:r>
      <w:bookmarkStart w:id="5" w:name="_Toc13052000"/>
      <w:bookmarkStart w:id="6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3A95861A" w14:textId="77777777" w:rsidR="008B4635" w:rsidRPr="00753102" w:rsidRDefault="008B4635" w:rsidP="008B4635">
      <w:pPr>
        <w:pStyle w:val="Heading4"/>
        <w:rPr>
          <w:lang w:eastAsia="zh-CN"/>
        </w:rPr>
      </w:pPr>
      <w:bookmarkStart w:id="7" w:name="_Toc21124923"/>
      <w:bookmarkStart w:id="8" w:name="_Toc29767913"/>
      <w:bookmarkStart w:id="9" w:name="_Toc36044355"/>
      <w:bookmarkStart w:id="10" w:name="_Toc37230260"/>
      <w:bookmarkStart w:id="11" w:name="_Toc45907403"/>
      <w:r w:rsidRPr="00753102">
        <w:rPr>
          <w:lang w:eastAsia="zh-CN"/>
        </w:rPr>
        <w:t>4.15.2.2</w:t>
      </w:r>
      <w:r w:rsidRPr="00753102">
        <w:rPr>
          <w:lang w:eastAsia="zh-CN"/>
        </w:rPr>
        <w:tab/>
        <w:t>Co-location test antenna characteristics</w:t>
      </w:r>
      <w:bookmarkEnd w:id="7"/>
      <w:bookmarkEnd w:id="8"/>
      <w:bookmarkEnd w:id="9"/>
      <w:bookmarkEnd w:id="10"/>
      <w:bookmarkEnd w:id="11"/>
    </w:p>
    <w:p w14:paraId="1546589B" w14:textId="77777777" w:rsidR="008B4635" w:rsidRPr="00753102" w:rsidRDefault="008B4635" w:rsidP="008B4635">
      <w:pPr>
        <w:rPr>
          <w:lang w:val="en-US" w:eastAsia="zh-CN"/>
        </w:rPr>
      </w:pPr>
      <w:r w:rsidRPr="00753102">
        <w:rPr>
          <w:lang w:val="en-US" w:eastAsia="zh-CN"/>
        </w:rPr>
        <w:t xml:space="preserve">A co-location test antenna is a practical passive antenna that is used for conformance testing of the co-location requirements and is based on the definition of the </w:t>
      </w:r>
      <w:r w:rsidRPr="00753102">
        <w:rPr>
          <w:i/>
          <w:lang w:val="en-US" w:eastAsia="zh-CN"/>
        </w:rPr>
        <w:t>co-location reference antenna</w:t>
      </w:r>
      <w:r w:rsidRPr="00753102">
        <w:rPr>
          <w:lang w:val="en-US" w:eastAsia="zh-CN"/>
        </w:rPr>
        <w:t xml:space="preserve">. A CLTA shall comply </w:t>
      </w:r>
      <w:proofErr w:type="gramStart"/>
      <w:r w:rsidRPr="00753102">
        <w:rPr>
          <w:lang w:val="en-US" w:eastAsia="zh-CN"/>
        </w:rPr>
        <w:t>to</w:t>
      </w:r>
      <w:proofErr w:type="gramEnd"/>
      <w:r w:rsidRPr="00753102">
        <w:rPr>
          <w:lang w:val="en-US" w:eastAsia="zh-CN"/>
        </w:rPr>
        <w:t xml:space="preserve"> the requirements specified in Table 4.15.2.2-1. Translation of the requirements to other test antennas is not </w:t>
      </w:r>
      <w:proofErr w:type="spellStart"/>
      <w:r w:rsidRPr="00753102">
        <w:rPr>
          <w:lang w:val="en-US" w:eastAsia="zh-CN"/>
        </w:rPr>
        <w:t>precuded</w:t>
      </w:r>
      <w:proofErr w:type="spellEnd"/>
      <w:r w:rsidRPr="00753102">
        <w:rPr>
          <w:lang w:val="en-US" w:eastAsia="zh-CN"/>
        </w:rPr>
        <w:t xml:space="preserve"> but suitable translations between the </w:t>
      </w:r>
      <w:r w:rsidRPr="00753102">
        <w:rPr>
          <w:i/>
          <w:lang w:val="en-US" w:eastAsia="zh-CN"/>
        </w:rPr>
        <w:t>co-location reference antenna</w:t>
      </w:r>
      <w:r w:rsidRPr="00753102">
        <w:rPr>
          <w:lang w:val="en-US" w:eastAsia="zh-CN"/>
        </w:rPr>
        <w:t xml:space="preserve"> and test antennas must be provided to demonstrate that the method is within the specified MU.</w:t>
      </w:r>
    </w:p>
    <w:p w14:paraId="46C1FEE3" w14:textId="77777777" w:rsidR="008B4635" w:rsidRPr="00753102" w:rsidRDefault="008B4635" w:rsidP="008B4635">
      <w:pPr>
        <w:rPr>
          <w:lang w:val="en-US" w:eastAsia="zh-CN"/>
        </w:rPr>
      </w:pPr>
      <w:r w:rsidRPr="00753102">
        <w:rPr>
          <w:lang w:val="en-US" w:eastAsia="zh-CN"/>
        </w:rPr>
        <w:t>The currently defined CLTAs are suitable for testing AAS BSs implemented with a planar antenna array. The method for testing AAS BS with other antenna array implementations is FFS.</w:t>
      </w:r>
    </w:p>
    <w:p w14:paraId="1B5C165F" w14:textId="77777777" w:rsidR="008B4635" w:rsidRPr="00753102" w:rsidRDefault="008B4635" w:rsidP="008B4635">
      <w:pPr>
        <w:pStyle w:val="TH"/>
      </w:pPr>
      <w:r w:rsidRPr="00753102">
        <w:t xml:space="preserve">Table 4.15.2.2-1: CLTA </w:t>
      </w:r>
      <w:r w:rsidRPr="00753102">
        <w:rPr>
          <w:sz w:val="18"/>
        </w:rPr>
        <w:t>characteristics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  <w:tblGridChange w:id="12">
          <w:tblGrid>
            <w:gridCol w:w="3686"/>
            <w:gridCol w:w="2383"/>
            <w:gridCol w:w="2861"/>
          </w:tblGrid>
        </w:tblGridChange>
      </w:tblGrid>
      <w:tr w:rsidR="008B4635" w:rsidRPr="00753102" w14:paraId="390CD9BF" w14:textId="77777777" w:rsidTr="00511D65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EE10" w14:textId="77777777" w:rsidR="008B4635" w:rsidRPr="00753102" w:rsidRDefault="008B4635" w:rsidP="00511D65">
            <w:pPr>
              <w:pStyle w:val="TAH"/>
              <w:jc w:val="left"/>
              <w:rPr>
                <w:lang w:eastAsia="en-GB"/>
              </w:rPr>
            </w:pPr>
            <w:r w:rsidRPr="00753102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B474" w14:textId="77777777" w:rsidR="008B4635" w:rsidRPr="00753102" w:rsidRDefault="008B4635" w:rsidP="00511D65">
            <w:pPr>
              <w:pStyle w:val="TAH"/>
              <w:rPr>
                <w:lang w:eastAsia="en-GB"/>
              </w:rPr>
            </w:pPr>
            <w:r w:rsidRPr="00753102">
              <w:rPr>
                <w:lang w:eastAsia="en-GB"/>
              </w:rPr>
              <w:t xml:space="preserve">in-band CLTA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9B6A" w14:textId="77777777" w:rsidR="008B4635" w:rsidRPr="00753102" w:rsidRDefault="008B4635" w:rsidP="00511D65">
            <w:pPr>
              <w:pStyle w:val="TAH"/>
              <w:rPr>
                <w:lang w:eastAsia="en-GB"/>
              </w:rPr>
            </w:pPr>
            <w:r w:rsidRPr="00753102">
              <w:rPr>
                <w:lang w:eastAsia="en-GB"/>
              </w:rPr>
              <w:t>out-of-band CLTAs</w:t>
            </w:r>
          </w:p>
        </w:tc>
      </w:tr>
      <w:tr w:rsidR="008B4635" w:rsidRPr="00753102" w14:paraId="3F3E7315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3C9E" w14:textId="7DD43E33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Vertical radiating dimension (h)</w:t>
            </w:r>
            <w:r w:rsidR="00F522C0">
              <w:rPr>
                <w:lang w:eastAsia="en-GB"/>
              </w:rPr>
              <w:t xml:space="preserve"> </w:t>
            </w:r>
            <w:ins w:id="13" w:author="Huawei-RKy" w:date="2021-01-15T17:28:00Z">
              <w:r w:rsidR="00F522C0" w:rsidRPr="00F522C0">
                <w:rPr>
                  <w:lang w:eastAsia="en-GB"/>
                </w:rPr>
                <w:t xml:space="preserve">and Vertical </w:t>
              </w:r>
              <w:proofErr w:type="spellStart"/>
              <w:r w:rsidR="00F522C0" w:rsidRPr="00F522C0">
                <w:rPr>
                  <w:lang w:eastAsia="en-GB"/>
                </w:rPr>
                <w:t>beamwidth</w:t>
              </w:r>
            </w:ins>
            <w:proofErr w:type="spellEnd"/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5722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Test object vertical radiating length ±30%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EF47" w14:textId="77777777" w:rsidR="00F522C0" w:rsidRDefault="008B4635" w:rsidP="00F522C0">
            <w:pPr>
              <w:pStyle w:val="TAL"/>
              <w:jc w:val="center"/>
              <w:rPr>
                <w:ins w:id="14" w:author="Huawei-RKy" w:date="2021-01-15T17:29:00Z"/>
                <w:lang w:eastAsia="en-GB"/>
              </w:rPr>
            </w:pPr>
            <w:ins w:id="15" w:author="Huawei-RK" w:date="2020-10-05T17:05:00Z">
              <w:r w:rsidRPr="00753102">
                <w:rPr>
                  <w:lang w:eastAsia="en-GB"/>
                </w:rPr>
                <w:t>Test object vertical radiating length ±30%</w:t>
              </w:r>
            </w:ins>
            <w:del w:id="16" w:author="Huawei-RK" w:date="2020-10-05T17:05:00Z">
              <w:r w:rsidRPr="00753102" w:rsidDel="008B4635">
                <w:rPr>
                  <w:lang w:eastAsia="en-GB"/>
                </w:rPr>
                <w:delText>N/A</w:delText>
              </w:r>
            </w:del>
            <w:ins w:id="17" w:author="Huawei-RKy" w:date="2021-01-15T17:29:00Z">
              <w:r w:rsidR="00F522C0">
                <w:rPr>
                  <w:lang w:eastAsia="en-GB"/>
                </w:rPr>
                <w:t xml:space="preserve"> </w:t>
              </w:r>
            </w:ins>
          </w:p>
          <w:p w14:paraId="28DFAD2E" w14:textId="7D177C95" w:rsidR="00F522C0" w:rsidRDefault="00F522C0" w:rsidP="00F522C0">
            <w:pPr>
              <w:pStyle w:val="TAL"/>
              <w:jc w:val="center"/>
              <w:rPr>
                <w:ins w:id="18" w:author="Huawei-RKy" w:date="2021-01-15T17:29:00Z"/>
                <w:lang w:eastAsia="en-GB"/>
              </w:rPr>
            </w:pPr>
            <w:ins w:id="19" w:author="Huawei-RKy" w:date="2021-01-15T17:29:00Z">
              <w:r>
                <w:rPr>
                  <w:lang w:eastAsia="en-GB"/>
                </w:rPr>
                <w:t>OR</w:t>
              </w:r>
            </w:ins>
          </w:p>
          <w:p w14:paraId="796B836E" w14:textId="7E0DFD46" w:rsidR="008B4635" w:rsidDel="00F522C0" w:rsidRDefault="00F522C0" w:rsidP="00F522C0">
            <w:pPr>
              <w:pStyle w:val="TAL"/>
              <w:jc w:val="center"/>
              <w:rPr>
                <w:ins w:id="20" w:author="Huawei-RK" w:date="2020-10-05T17:05:00Z"/>
                <w:del w:id="21" w:author="Huawei-RKy" w:date="2021-01-15T17:29:00Z"/>
                <w:lang w:eastAsia="en-GB"/>
              </w:rPr>
              <w:pPrChange w:id="22" w:author="Huawei-RKy" w:date="2021-01-15T17:29:00Z">
                <w:pPr>
                  <w:pStyle w:val="TAC"/>
                </w:pPr>
              </w:pPrChange>
            </w:pPr>
            <w:ins w:id="23" w:author="Huawei-RKy" w:date="2021-01-15T17:29:00Z">
              <w:r w:rsidRPr="00753102">
                <w:rPr>
                  <w:lang w:eastAsia="zh-CN"/>
                </w:rPr>
                <w:t xml:space="preserve"> </w:t>
              </w:r>
              <w:r w:rsidRPr="00753102">
                <w:rPr>
                  <w:lang w:eastAsia="zh-CN"/>
                </w:rPr>
                <w:t xml:space="preserve">The half-power vertical beam width of the CLTA equals the narrowest declared vertical </w:t>
              </w:r>
              <w:proofErr w:type="spellStart"/>
              <w:r w:rsidRPr="00753102">
                <w:rPr>
                  <w:i/>
                  <w:iCs/>
                  <w:lang w:eastAsia="zh-CN"/>
                </w:rPr>
                <w:t>beamwidth</w:t>
              </w:r>
              <w:proofErr w:type="spellEnd"/>
              <w:r w:rsidRPr="00753102">
                <w:rPr>
                  <w:lang w:eastAsia="zh-CN"/>
                </w:rPr>
                <w:t xml:space="preserve"> ±3°</w:t>
              </w:r>
              <w:r w:rsidDel="00F522C0">
                <w:rPr>
                  <w:lang w:eastAsia="en-GB"/>
                </w:rPr>
                <w:t xml:space="preserve"> </w:t>
              </w:r>
            </w:ins>
          </w:p>
          <w:p w14:paraId="234F961C" w14:textId="7CEBB915" w:rsidR="008B4635" w:rsidRPr="00753102" w:rsidRDefault="008B4635" w:rsidP="00511D65">
            <w:pPr>
              <w:pStyle w:val="TAC"/>
              <w:rPr>
                <w:lang w:eastAsia="en-GB"/>
              </w:rPr>
            </w:pPr>
            <w:ins w:id="24" w:author="Huawei-RK" w:date="2020-10-05T17:05:00Z">
              <w:r>
                <w:rPr>
                  <w:lang w:eastAsia="en-GB"/>
                </w:rPr>
                <w:t>(Note 2)</w:t>
              </w:r>
            </w:ins>
          </w:p>
        </w:tc>
      </w:tr>
      <w:tr w:rsidR="008B4635" w:rsidRPr="00753102" w14:paraId="0988C13D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CE56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8DAF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679C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65° ± 10°</w:t>
            </w:r>
          </w:p>
        </w:tc>
      </w:tr>
      <w:tr w:rsidR="008B4635" w:rsidRPr="00753102" w14:paraId="31D26A2D" w14:textId="77777777" w:rsidTr="00F522C0">
        <w:tblPrEx>
          <w:tblW w:w="8930" w:type="dxa"/>
          <w:tblInd w:w="817" w:type="dxa"/>
          <w:tblPrExChange w:id="25" w:author="Huawei-RKy" w:date="2021-01-15T17:29:00Z">
            <w:tblPrEx>
              <w:tblW w:w="8930" w:type="dxa"/>
              <w:tblInd w:w="817" w:type="dxa"/>
            </w:tblPrEx>
          </w:tblPrExChange>
        </w:tblPrEx>
        <w:trPr>
          <w:trHeight w:val="300"/>
          <w:trPrChange w:id="26" w:author="Huawei-RKy" w:date="2021-01-15T17:29:00Z">
            <w:trPr>
              <w:trHeight w:val="300"/>
            </w:trPr>
          </w:trPrChange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" w:author="Huawei-RKy" w:date="2021-01-15T17:29:00Z">
              <w:tcPr>
                <w:tcW w:w="36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E69F469" w14:textId="4E1442D6" w:rsidR="008B4635" w:rsidRPr="00753102" w:rsidRDefault="008B4635" w:rsidP="00511D65">
            <w:pPr>
              <w:pStyle w:val="TAL"/>
              <w:rPr>
                <w:lang w:eastAsia="en-GB"/>
              </w:rPr>
            </w:pPr>
            <w:del w:id="28" w:author="Huawei-RKy" w:date="2021-01-15T17:29:00Z">
              <w:r w:rsidRPr="00753102" w:rsidDel="00F522C0">
                <w:rPr>
                  <w:lang w:eastAsia="en-GB"/>
                </w:rPr>
                <w:delText>Vertical beam width</w:delText>
              </w:r>
            </w:del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9" w:author="Huawei-RKy" w:date="2021-01-15T17:29:00Z">
              <w:tcPr>
                <w:tcW w:w="23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1D24347" w14:textId="700A16A9" w:rsidR="008B4635" w:rsidRPr="00753102" w:rsidRDefault="008B4635" w:rsidP="00511D65">
            <w:pPr>
              <w:pStyle w:val="TAC"/>
              <w:rPr>
                <w:lang w:eastAsia="en-GB"/>
              </w:rPr>
            </w:pPr>
            <w:del w:id="30" w:author="Huawei-RKy" w:date="2021-01-15T17:29:00Z">
              <w:r w:rsidRPr="00753102" w:rsidDel="00F522C0">
                <w:rPr>
                  <w:lang w:eastAsia="en-GB"/>
                </w:rPr>
                <w:delText>N/A</w:delText>
              </w:r>
            </w:del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1" w:author="Huawei-RKy" w:date="2021-01-15T17:29:00Z">
              <w:tcPr>
                <w:tcW w:w="28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A2863BF" w14:textId="3AB31459" w:rsidR="008B4635" w:rsidDel="00F522C0" w:rsidRDefault="008B4635">
            <w:pPr>
              <w:pStyle w:val="TAL"/>
              <w:jc w:val="center"/>
              <w:rPr>
                <w:ins w:id="32" w:author="Huawei-RK" w:date="2020-10-05T17:06:00Z"/>
                <w:del w:id="33" w:author="Huawei-RKy" w:date="2021-01-15T17:29:00Z"/>
                <w:lang w:eastAsia="zh-CN"/>
              </w:rPr>
              <w:pPrChange w:id="34" w:author="Huawei-RK" w:date="2020-10-05T17:06:00Z">
                <w:pPr>
                  <w:pStyle w:val="TAL"/>
                </w:pPr>
              </w:pPrChange>
            </w:pPr>
            <w:del w:id="35" w:author="Huawei-RKy" w:date="2021-01-15T17:29:00Z">
              <w:r w:rsidRPr="00753102" w:rsidDel="00F522C0">
                <w:rPr>
                  <w:lang w:eastAsia="zh-CN"/>
                </w:rPr>
                <w:delText xml:space="preserve">The half-power vertical beam width of the CLTA equals the narrowest declared vertical </w:delText>
              </w:r>
              <w:r w:rsidRPr="00753102" w:rsidDel="00F522C0">
                <w:rPr>
                  <w:i/>
                  <w:iCs/>
                  <w:lang w:eastAsia="zh-CN"/>
                </w:rPr>
                <w:delText>beamwidth</w:delText>
              </w:r>
              <w:r w:rsidRPr="00753102" w:rsidDel="00F522C0">
                <w:rPr>
                  <w:lang w:eastAsia="zh-CN"/>
                </w:rPr>
                <w:delText xml:space="preserve"> ±3°</w:delText>
              </w:r>
            </w:del>
          </w:p>
          <w:p w14:paraId="1A6BBA2F" w14:textId="10999C33" w:rsidR="008B4635" w:rsidRPr="00753102" w:rsidRDefault="008B4635">
            <w:pPr>
              <w:pStyle w:val="TAL"/>
              <w:jc w:val="center"/>
              <w:rPr>
                <w:lang w:eastAsia="en-GB"/>
              </w:rPr>
              <w:pPrChange w:id="36" w:author="Huawei-RK" w:date="2020-10-05T17:06:00Z">
                <w:pPr>
                  <w:pStyle w:val="TAL"/>
                </w:pPr>
              </w:pPrChange>
            </w:pPr>
            <w:ins w:id="37" w:author="Huawei-RK" w:date="2020-10-05T17:06:00Z">
              <w:del w:id="38" w:author="Huawei-RKy" w:date="2021-01-15T17:29:00Z">
                <w:r w:rsidDel="00F522C0">
                  <w:rPr>
                    <w:lang w:eastAsia="zh-CN"/>
                  </w:rPr>
                  <w:delText>(Note 2)</w:delText>
                </w:r>
              </w:del>
            </w:ins>
          </w:p>
        </w:tc>
      </w:tr>
      <w:tr w:rsidR="008B4635" w:rsidRPr="00753102" w14:paraId="567364E1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16AA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5B30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1BC7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Match to in-band</w:t>
            </w:r>
          </w:p>
        </w:tc>
      </w:tr>
      <w:tr w:rsidR="008B4635" w:rsidRPr="00753102" w14:paraId="1FCCA6DE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DF6F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7B0C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&gt; 10dB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270C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&gt; 10dB</w:t>
            </w:r>
          </w:p>
        </w:tc>
      </w:tr>
      <w:tr w:rsidR="008B4635" w:rsidRPr="00753102" w14:paraId="36BCCF14" w14:textId="77777777" w:rsidTr="00511D65">
        <w:trPr>
          <w:trHeight w:val="30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62DF" w14:textId="77777777" w:rsidR="008B4635" w:rsidRDefault="008B4635" w:rsidP="00511D65">
            <w:pPr>
              <w:pStyle w:val="TAN"/>
              <w:rPr>
                <w:ins w:id="39" w:author="Huawei-RK" w:date="2020-10-05T17:05:00Z"/>
              </w:rPr>
            </w:pPr>
            <w:r w:rsidRPr="00753102">
              <w:t>NOTE 1:</w:t>
            </w:r>
            <w:r w:rsidRPr="00753102">
              <w:rPr>
                <w:sz w:val="24"/>
                <w:lang w:eastAsia="zh-CN"/>
              </w:rPr>
              <w:tab/>
            </w:r>
            <w:r w:rsidRPr="00753102">
              <w:t xml:space="preserve">If a multi-column or multi-band antenna is used the column closest to the AAS BS shall be selected while other columns are terminated during testing.  </w:t>
            </w:r>
          </w:p>
          <w:p w14:paraId="092A4C46" w14:textId="6D83DA18" w:rsidR="008B4635" w:rsidRPr="00753102" w:rsidRDefault="008B4635" w:rsidP="00F522C0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ins w:id="40" w:author="Huawei-RK" w:date="2020-10-05T17:05:00Z">
              <w:r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NOTE 2: </w:t>
              </w:r>
            </w:ins>
            <w:bookmarkStart w:id="41" w:name="_GoBack"/>
            <w:ins w:id="42" w:author="Huawei-RKy" w:date="2021-01-15T17:29:00Z">
              <w:r w:rsidR="00F522C0">
                <w:rPr>
                  <w:rFonts w:ascii="Calibri" w:hAnsi="Calibri"/>
                  <w:sz w:val="22"/>
                  <w:szCs w:val="22"/>
                  <w:lang w:eastAsia="en-GB"/>
                </w:rPr>
                <w:t>Both definitions demonstrate compliance to the require</w:t>
              </w:r>
              <w:r w:rsidR="0027172A">
                <w:rPr>
                  <w:rFonts w:ascii="Calibri" w:hAnsi="Calibri"/>
                  <w:sz w:val="22"/>
                  <w:szCs w:val="22"/>
                  <w:lang w:eastAsia="en-GB"/>
                </w:rPr>
                <w:t>men</w:t>
              </w:r>
              <w:r w:rsidR="00F522C0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t, </w:t>
              </w:r>
            </w:ins>
            <w:ins w:id="43" w:author="Huawei-RK" w:date="2020-10-05T17:05:00Z">
              <w:del w:id="44" w:author="Huawei-RKy" w:date="2021-01-15T17:30:00Z">
                <w:r w:rsidRPr="008B4635" w:rsidDel="00F522C0">
                  <w:rPr>
                    <w:rFonts w:ascii="Calibri" w:hAnsi="Calibri"/>
                    <w:sz w:val="22"/>
                    <w:szCs w:val="22"/>
                    <w:lang w:eastAsia="en-GB"/>
                  </w:rPr>
                  <w:delText>E</w:delText>
                </w:r>
              </w:del>
            </w:ins>
            <w:ins w:id="45" w:author="Huawei-RKy" w:date="2021-01-15T17:30:00Z">
              <w:r w:rsidR="00F522C0">
                <w:rPr>
                  <w:rFonts w:ascii="Calibri" w:hAnsi="Calibri"/>
                  <w:sz w:val="22"/>
                  <w:szCs w:val="22"/>
                  <w:lang w:eastAsia="en-GB"/>
                </w:rPr>
                <w:t>e</w:t>
              </w:r>
            </w:ins>
            <w:ins w:id="46" w:author="Huawei-RK" w:date="2020-10-05T17:05:00Z">
              <w:r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>ither vertical radiating dimension or</w:t>
              </w:r>
            </w:ins>
            <w:ins w:id="47" w:author="Huawei-RKy" w:date="2021-01-15T17:30:00Z">
              <w:r w:rsidR="00F522C0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 vertical</w:t>
              </w:r>
            </w:ins>
            <w:ins w:id="48" w:author="Huawei-RK" w:date="2020-10-05T17:05:00Z">
              <w:r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 beam width definition may be used depending on the availability of CLTA</w:t>
              </w:r>
            </w:ins>
            <w:bookmarkEnd w:id="41"/>
          </w:p>
        </w:tc>
      </w:tr>
    </w:tbl>
    <w:p w14:paraId="04610E35" w14:textId="77777777" w:rsidR="008B4635" w:rsidRPr="00753102" w:rsidRDefault="008B4635" w:rsidP="008B4635">
      <w:pPr>
        <w:rPr>
          <w:lang w:eastAsia="zh-CN"/>
        </w:rPr>
      </w:pPr>
    </w:p>
    <w:p w14:paraId="248A1AC9" w14:textId="77777777" w:rsidR="008B4635" w:rsidRPr="008B4635" w:rsidRDefault="008B4635" w:rsidP="00CF0D31">
      <w:pPr>
        <w:spacing w:after="0"/>
        <w:jc w:val="center"/>
        <w:rPr>
          <w:i/>
          <w:color w:val="0000FF"/>
        </w:rPr>
      </w:pPr>
    </w:p>
    <w:bookmarkEnd w:id="4"/>
    <w:bookmarkEnd w:id="5"/>
    <w:bookmarkEnd w:id="6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F5880" w14:textId="77777777" w:rsidR="00741EFD" w:rsidRDefault="00741EFD">
      <w:r>
        <w:separator/>
      </w:r>
    </w:p>
  </w:endnote>
  <w:endnote w:type="continuationSeparator" w:id="0">
    <w:p w14:paraId="7094FA5F" w14:textId="77777777" w:rsidR="00741EFD" w:rsidRDefault="00741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2B9E9" w14:textId="77777777" w:rsidR="00741EFD" w:rsidRDefault="00741EFD">
      <w:r>
        <w:separator/>
      </w:r>
    </w:p>
  </w:footnote>
  <w:footnote w:type="continuationSeparator" w:id="0">
    <w:p w14:paraId="6CFD6193" w14:textId="77777777" w:rsidR="00741EFD" w:rsidRDefault="00741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FF3E96" w:rsidRDefault="00FF3E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  <w15:person w15:author="Huawei-RK">
    <w15:presenceInfo w15:providerId="None" w15:userId="Huawei-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6C40"/>
    <w:rsid w:val="00144112"/>
    <w:rsid w:val="0014480B"/>
    <w:rsid w:val="00145D43"/>
    <w:rsid w:val="001715C0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1F2A23"/>
    <w:rsid w:val="00202BA0"/>
    <w:rsid w:val="0021140B"/>
    <w:rsid w:val="00222B10"/>
    <w:rsid w:val="0022311B"/>
    <w:rsid w:val="00225C67"/>
    <w:rsid w:val="00230452"/>
    <w:rsid w:val="002442F9"/>
    <w:rsid w:val="0025261D"/>
    <w:rsid w:val="00255798"/>
    <w:rsid w:val="0026004D"/>
    <w:rsid w:val="002640DD"/>
    <w:rsid w:val="002678F9"/>
    <w:rsid w:val="0027024E"/>
    <w:rsid w:val="00270284"/>
    <w:rsid w:val="0027172A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59BE"/>
    <w:rsid w:val="0029613E"/>
    <w:rsid w:val="002A1650"/>
    <w:rsid w:val="002A43E7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3F204E"/>
    <w:rsid w:val="00410371"/>
    <w:rsid w:val="004113C3"/>
    <w:rsid w:val="004119B7"/>
    <w:rsid w:val="004242F1"/>
    <w:rsid w:val="004308F7"/>
    <w:rsid w:val="00436E9C"/>
    <w:rsid w:val="00444BB4"/>
    <w:rsid w:val="0045449A"/>
    <w:rsid w:val="00455AD3"/>
    <w:rsid w:val="004634A8"/>
    <w:rsid w:val="00463B46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56C9B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36F4D"/>
    <w:rsid w:val="0074165A"/>
    <w:rsid w:val="00741EFD"/>
    <w:rsid w:val="0074353F"/>
    <w:rsid w:val="007453A3"/>
    <w:rsid w:val="00751A5C"/>
    <w:rsid w:val="00760C94"/>
    <w:rsid w:val="00766961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2415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581F"/>
    <w:rsid w:val="00B258BB"/>
    <w:rsid w:val="00B3503F"/>
    <w:rsid w:val="00B533B3"/>
    <w:rsid w:val="00B57AAF"/>
    <w:rsid w:val="00B63A94"/>
    <w:rsid w:val="00B67B97"/>
    <w:rsid w:val="00B7507A"/>
    <w:rsid w:val="00B968C8"/>
    <w:rsid w:val="00BA3EC5"/>
    <w:rsid w:val="00BA51D9"/>
    <w:rsid w:val="00BB0100"/>
    <w:rsid w:val="00BB4CAA"/>
    <w:rsid w:val="00BB5DFC"/>
    <w:rsid w:val="00BC2A36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80F45"/>
    <w:rsid w:val="00E8191C"/>
    <w:rsid w:val="00E84945"/>
    <w:rsid w:val="00E8573F"/>
    <w:rsid w:val="00E90585"/>
    <w:rsid w:val="00E92056"/>
    <w:rsid w:val="00EA4CE6"/>
    <w:rsid w:val="00EA578C"/>
    <w:rsid w:val="00EB09B7"/>
    <w:rsid w:val="00EC4A75"/>
    <w:rsid w:val="00EC4D9C"/>
    <w:rsid w:val="00EC7604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522C0"/>
    <w:rsid w:val="00F60DAB"/>
    <w:rsid w:val="00F649CE"/>
    <w:rsid w:val="00F6676A"/>
    <w:rsid w:val="00F769B9"/>
    <w:rsid w:val="00F82E9D"/>
    <w:rsid w:val="00F87445"/>
    <w:rsid w:val="00F97C30"/>
    <w:rsid w:val="00FA1699"/>
    <w:rsid w:val="00FB6386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DA4BA-7F45-4F40-B317-B791075C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4</cp:revision>
  <cp:lastPrinted>1900-01-01T00:00:00Z</cp:lastPrinted>
  <dcterms:created xsi:type="dcterms:W3CDTF">2021-01-15T17:31:00Z</dcterms:created>
  <dcterms:modified xsi:type="dcterms:W3CDTF">2021-01-15T17:35:00Z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